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13973" w14:textId="77777777" w:rsidR="00CD6D16" w:rsidRPr="00990F01" w:rsidRDefault="00F40C1C" w:rsidP="00F40C1C">
      <w:pPr>
        <w:jc w:val="center"/>
        <w:rPr>
          <w:rFonts w:ascii="黑体" w:eastAsia="黑体" w:hAnsi="黑体"/>
          <w:b/>
          <w:sz w:val="36"/>
        </w:rPr>
      </w:pPr>
      <w:r w:rsidRPr="00990F01">
        <w:rPr>
          <w:rFonts w:ascii="黑体" w:eastAsia="黑体" w:hAnsi="黑体"/>
          <w:b/>
          <w:sz w:val="36"/>
        </w:rPr>
        <w:t>中国农业科学院作物科学研究所国家植物转基因技术研究中心公开招聘</w:t>
      </w:r>
      <w:r w:rsidR="00914378" w:rsidRPr="00990F01">
        <w:rPr>
          <w:rFonts w:ascii="黑体" w:eastAsia="黑体" w:hAnsi="黑体"/>
          <w:b/>
          <w:sz w:val="36"/>
        </w:rPr>
        <w:t>中心</w:t>
      </w:r>
      <w:r w:rsidRPr="00990F01">
        <w:rPr>
          <w:rFonts w:ascii="黑体" w:eastAsia="黑体" w:hAnsi="黑体"/>
          <w:b/>
          <w:sz w:val="36"/>
        </w:rPr>
        <w:t>主任公告</w:t>
      </w:r>
    </w:p>
    <w:p w14:paraId="3C45AB86" w14:textId="77777777" w:rsidR="000A77FD" w:rsidRDefault="000A77FD" w:rsidP="00F40C1C">
      <w:pPr>
        <w:rPr>
          <w:sz w:val="32"/>
        </w:rPr>
      </w:pPr>
    </w:p>
    <w:p w14:paraId="57D1F6BD" w14:textId="66FE33A9" w:rsidR="002B5FBB" w:rsidRPr="00990F01" w:rsidRDefault="00294B6D" w:rsidP="00980075">
      <w:pPr>
        <w:ind w:firstLineChars="200" w:firstLine="640"/>
        <w:rPr>
          <w:rFonts w:ascii="仿宋_GB2312" w:eastAsia="仿宋_GB2312" w:hint="eastAsia"/>
          <w:sz w:val="32"/>
        </w:rPr>
      </w:pPr>
      <w:r w:rsidRPr="00990F01">
        <w:rPr>
          <w:rFonts w:ascii="仿宋_GB2312" w:eastAsia="仿宋_GB2312" w:hint="eastAsia"/>
          <w:sz w:val="32"/>
        </w:rPr>
        <w:t>作</w:t>
      </w:r>
      <w:r w:rsidR="000A77FD" w:rsidRPr="00990F01">
        <w:rPr>
          <w:rFonts w:ascii="仿宋_GB2312" w:eastAsia="仿宋_GB2312" w:hint="eastAsia"/>
          <w:sz w:val="32"/>
        </w:rPr>
        <w:t>物科学研究所（以下简称作科所）是以小麦、玉米、大豆、水稻和杂粮等粮食作物为主要研究对象的国家级基础与应用创新研究机构。国家植物转基因技术研究中心隶属于</w:t>
      </w:r>
      <w:r w:rsidR="00980075" w:rsidRPr="00990F01">
        <w:rPr>
          <w:rFonts w:ascii="仿宋_GB2312" w:eastAsia="仿宋_GB2312" w:hint="eastAsia"/>
          <w:sz w:val="32"/>
        </w:rPr>
        <w:t>作科所，</w:t>
      </w:r>
      <w:r w:rsidR="001E2F54" w:rsidRPr="00990F01">
        <w:rPr>
          <w:rFonts w:ascii="仿宋_GB2312" w:eastAsia="仿宋_GB2312" w:hint="eastAsia"/>
          <w:sz w:val="32"/>
        </w:rPr>
        <w:t>是国家级科研条件平台，</w:t>
      </w:r>
      <w:r w:rsidR="000A77FD" w:rsidRPr="00990F01">
        <w:rPr>
          <w:rFonts w:ascii="仿宋_GB2312" w:eastAsia="仿宋_GB2312" w:hint="eastAsia"/>
          <w:sz w:val="32"/>
        </w:rPr>
        <w:t>其主要任务是围绕转基因植物研发的重大需求，以水稻、小麦、玉米、大豆和</w:t>
      </w:r>
      <w:r w:rsidR="00D63A77" w:rsidRPr="00990F01">
        <w:rPr>
          <w:rFonts w:ascii="仿宋_GB2312" w:eastAsia="仿宋_GB2312" w:hint="eastAsia"/>
          <w:sz w:val="32"/>
        </w:rPr>
        <w:t>谷子</w:t>
      </w:r>
      <w:r w:rsidR="000A77FD" w:rsidRPr="00990F01">
        <w:rPr>
          <w:rFonts w:ascii="仿宋_GB2312" w:eastAsia="仿宋_GB2312" w:hint="eastAsia"/>
          <w:sz w:val="32"/>
        </w:rPr>
        <w:t>等植物为重点，以转基因技术研究和应用为核心，重点突破高效安全转基因、规模化基因操作、转基因材料创制与精准鉴定三大关键技术，建立植物转基因技术创新、基因育种价值评估、转基因材料创新与保存三大平台，构建高效、安全、规模化植物转基因技术体系。通过转基因技术的重大突破和大规模遗传转化平台的建设，整体提高我国转基因技术研发水平，全面推进我国转基因植物新品种产业化。</w:t>
      </w:r>
      <w:r w:rsidR="002B5FBB" w:rsidRPr="00990F01">
        <w:rPr>
          <w:rFonts w:ascii="仿宋_GB2312" w:eastAsia="仿宋_GB2312" w:hint="eastAsia"/>
          <w:sz w:val="32"/>
        </w:rPr>
        <w:t>现因工作需要，面向国内外公开招聘转基因技术研究中心主任1名。</w:t>
      </w:r>
    </w:p>
    <w:p w14:paraId="2CF3A04E" w14:textId="77777777" w:rsidR="002B5FBB" w:rsidRPr="00990F01" w:rsidRDefault="002B5FBB" w:rsidP="002B5FBB">
      <w:pPr>
        <w:ind w:firstLineChars="200" w:firstLine="643"/>
        <w:rPr>
          <w:rFonts w:ascii="仿宋_GB2312" w:eastAsia="仿宋_GB2312" w:hint="eastAsia"/>
          <w:b/>
          <w:sz w:val="32"/>
        </w:rPr>
      </w:pPr>
      <w:r w:rsidRPr="00990F01">
        <w:rPr>
          <w:rFonts w:ascii="仿宋_GB2312" w:eastAsia="仿宋_GB2312" w:hint="eastAsia"/>
          <w:b/>
          <w:sz w:val="32"/>
        </w:rPr>
        <w:t>一、岗位职责</w:t>
      </w:r>
    </w:p>
    <w:p w14:paraId="19599C8A" w14:textId="0D8AAE9E" w:rsidR="004721B9" w:rsidRPr="00990F01" w:rsidRDefault="000B4611" w:rsidP="002B5FBB">
      <w:pPr>
        <w:ind w:firstLineChars="200" w:firstLine="640"/>
        <w:rPr>
          <w:rFonts w:ascii="仿宋_GB2312" w:eastAsia="仿宋_GB2312" w:hint="eastAsia"/>
          <w:sz w:val="32"/>
        </w:rPr>
      </w:pPr>
      <w:r w:rsidRPr="00990F01">
        <w:rPr>
          <w:rFonts w:ascii="仿宋_GB2312" w:eastAsia="仿宋_GB2312" w:hint="eastAsia"/>
          <w:sz w:val="32"/>
        </w:rPr>
        <w:t>1. 负责转基因技术研究中心</w:t>
      </w:r>
      <w:r w:rsidR="00E32970" w:rsidRPr="00990F01">
        <w:rPr>
          <w:rFonts w:ascii="仿宋_GB2312" w:eastAsia="仿宋_GB2312" w:hint="eastAsia"/>
          <w:sz w:val="32"/>
        </w:rPr>
        <w:t>的</w:t>
      </w:r>
      <w:r w:rsidR="00E421CE" w:rsidRPr="00990F01">
        <w:rPr>
          <w:rFonts w:ascii="仿宋_GB2312" w:eastAsia="仿宋_GB2312" w:hint="eastAsia"/>
          <w:sz w:val="32"/>
        </w:rPr>
        <w:t>业务</w:t>
      </w:r>
      <w:r w:rsidR="00E32970" w:rsidRPr="00990F01">
        <w:rPr>
          <w:rFonts w:ascii="仿宋_GB2312" w:eastAsia="仿宋_GB2312" w:hint="eastAsia"/>
          <w:sz w:val="32"/>
        </w:rPr>
        <w:t>和</w:t>
      </w:r>
      <w:r w:rsidRPr="00990F01">
        <w:rPr>
          <w:rFonts w:ascii="仿宋_GB2312" w:eastAsia="仿宋_GB2312" w:hint="eastAsia"/>
          <w:sz w:val="32"/>
        </w:rPr>
        <w:t>日常管理工作</w:t>
      </w:r>
      <w:r w:rsidR="00774973" w:rsidRPr="00990F01">
        <w:rPr>
          <w:rFonts w:ascii="仿宋_GB2312" w:eastAsia="仿宋_GB2312" w:hint="eastAsia"/>
          <w:sz w:val="32"/>
        </w:rPr>
        <w:t>，制定中心发展规划和年度工作计划，并负责组织实施。</w:t>
      </w:r>
    </w:p>
    <w:p w14:paraId="1DD7298F" w14:textId="025C67B8" w:rsidR="000B4611" w:rsidRPr="00990F01" w:rsidRDefault="000B4611" w:rsidP="002B5FBB">
      <w:pPr>
        <w:ind w:firstLineChars="200" w:firstLine="640"/>
        <w:rPr>
          <w:rFonts w:ascii="仿宋_GB2312" w:eastAsia="仿宋_GB2312" w:hint="eastAsia"/>
          <w:sz w:val="32"/>
        </w:rPr>
      </w:pPr>
      <w:r w:rsidRPr="00990F01">
        <w:rPr>
          <w:rFonts w:ascii="仿宋_GB2312" w:eastAsia="仿宋_GB2312" w:hint="eastAsia"/>
          <w:sz w:val="32"/>
        </w:rPr>
        <w:t xml:space="preserve">2. </w:t>
      </w:r>
      <w:r w:rsidR="00914378" w:rsidRPr="00990F01">
        <w:rPr>
          <w:rFonts w:ascii="仿宋_GB2312" w:eastAsia="仿宋_GB2312" w:hint="eastAsia"/>
          <w:sz w:val="32"/>
        </w:rPr>
        <w:t>负责水稻、小麦、大豆、玉米、谷子等作物的规模化遗传转化平台，</w:t>
      </w:r>
      <w:r w:rsidR="00910721" w:rsidRPr="00990F01">
        <w:rPr>
          <w:rFonts w:ascii="仿宋_GB2312" w:eastAsia="仿宋_GB2312" w:hint="eastAsia"/>
          <w:sz w:val="32"/>
        </w:rPr>
        <w:t>组织</w:t>
      </w:r>
      <w:r w:rsidR="00774973" w:rsidRPr="00990F01">
        <w:rPr>
          <w:rFonts w:ascii="仿宋_GB2312" w:eastAsia="仿宋_GB2312" w:hint="eastAsia"/>
          <w:sz w:val="32"/>
        </w:rPr>
        <w:t>研发新的技术和方法，完善</w:t>
      </w:r>
      <w:r w:rsidR="00910721" w:rsidRPr="00990F01">
        <w:rPr>
          <w:rFonts w:ascii="仿宋_GB2312" w:eastAsia="仿宋_GB2312" w:hint="eastAsia"/>
          <w:sz w:val="32"/>
        </w:rPr>
        <w:t>作物转基因平台与技术体系。</w:t>
      </w:r>
    </w:p>
    <w:p w14:paraId="62621B1A" w14:textId="5E93EA03" w:rsidR="00914378" w:rsidRPr="00990F01" w:rsidRDefault="00914378" w:rsidP="002B5FBB">
      <w:pPr>
        <w:ind w:firstLineChars="200" w:firstLine="640"/>
        <w:rPr>
          <w:rFonts w:ascii="仿宋_GB2312" w:eastAsia="仿宋_GB2312" w:hint="eastAsia"/>
          <w:sz w:val="32"/>
        </w:rPr>
      </w:pPr>
      <w:r w:rsidRPr="00990F01">
        <w:rPr>
          <w:rFonts w:ascii="仿宋_GB2312" w:eastAsia="仿宋_GB2312" w:hint="eastAsia"/>
          <w:sz w:val="32"/>
        </w:rPr>
        <w:lastRenderedPageBreak/>
        <w:t xml:space="preserve">3. </w:t>
      </w:r>
      <w:r w:rsidR="00BC197A" w:rsidRPr="00990F01">
        <w:rPr>
          <w:rFonts w:ascii="仿宋_GB2312" w:eastAsia="仿宋_GB2312" w:hint="eastAsia"/>
          <w:sz w:val="32"/>
        </w:rPr>
        <w:t>负责组织</w:t>
      </w:r>
      <w:r w:rsidR="00910721" w:rsidRPr="00990F01">
        <w:rPr>
          <w:rFonts w:ascii="仿宋_GB2312" w:eastAsia="仿宋_GB2312" w:hint="eastAsia"/>
          <w:sz w:val="32"/>
        </w:rPr>
        <w:t>向</w:t>
      </w:r>
      <w:r w:rsidR="00BC197A" w:rsidRPr="00990F01">
        <w:rPr>
          <w:rFonts w:ascii="仿宋_GB2312" w:eastAsia="仿宋_GB2312" w:hint="eastAsia"/>
          <w:sz w:val="32"/>
        </w:rPr>
        <w:t>本所及</w:t>
      </w:r>
      <w:r w:rsidR="00910721" w:rsidRPr="00990F01">
        <w:rPr>
          <w:rFonts w:ascii="仿宋_GB2312" w:eastAsia="仿宋_GB2312" w:hint="eastAsia"/>
          <w:sz w:val="32"/>
        </w:rPr>
        <w:t>外单位</w:t>
      </w:r>
      <w:r w:rsidR="0004544F" w:rsidRPr="00990F01">
        <w:rPr>
          <w:rFonts w:ascii="仿宋_GB2312" w:eastAsia="仿宋_GB2312" w:hint="eastAsia"/>
          <w:sz w:val="32"/>
        </w:rPr>
        <w:t>提供遗传转化服务。</w:t>
      </w:r>
    </w:p>
    <w:p w14:paraId="68B6B193" w14:textId="77777777" w:rsidR="00BC197A" w:rsidRPr="00990F01" w:rsidRDefault="00BC197A" w:rsidP="002B5FBB">
      <w:pPr>
        <w:ind w:firstLineChars="200" w:firstLine="640"/>
        <w:rPr>
          <w:rFonts w:ascii="仿宋_GB2312" w:eastAsia="仿宋_GB2312" w:hint="eastAsia"/>
          <w:sz w:val="32"/>
        </w:rPr>
      </w:pPr>
      <w:r w:rsidRPr="00990F01">
        <w:rPr>
          <w:rFonts w:ascii="仿宋_GB2312" w:eastAsia="仿宋_GB2312" w:hint="eastAsia"/>
          <w:sz w:val="32"/>
        </w:rPr>
        <w:t>4. 负责所领导安排的其它工作任务。</w:t>
      </w:r>
    </w:p>
    <w:p w14:paraId="43C73B47" w14:textId="77777777" w:rsidR="002B5FBB" w:rsidRPr="00990F01" w:rsidRDefault="002B5FBB" w:rsidP="002B5FBB">
      <w:pPr>
        <w:ind w:firstLineChars="200" w:firstLine="643"/>
        <w:rPr>
          <w:rFonts w:ascii="仿宋_GB2312" w:eastAsia="仿宋_GB2312" w:hint="eastAsia"/>
          <w:b/>
          <w:sz w:val="32"/>
        </w:rPr>
      </w:pPr>
      <w:r w:rsidRPr="00990F01">
        <w:rPr>
          <w:rFonts w:ascii="仿宋_GB2312" w:eastAsia="仿宋_GB2312" w:hint="eastAsia"/>
          <w:b/>
          <w:sz w:val="32"/>
        </w:rPr>
        <w:t>二、应聘条件</w:t>
      </w:r>
    </w:p>
    <w:p w14:paraId="72100390" w14:textId="5EC0E76A" w:rsidR="0008310D" w:rsidRPr="00990F01" w:rsidRDefault="00207A73" w:rsidP="00207A73">
      <w:pPr>
        <w:tabs>
          <w:tab w:val="right" w:pos="8306"/>
        </w:tabs>
        <w:ind w:firstLineChars="200" w:firstLine="640"/>
        <w:rPr>
          <w:rFonts w:ascii="仿宋_GB2312" w:eastAsia="仿宋_GB2312" w:hint="eastAsia"/>
          <w:sz w:val="32"/>
        </w:rPr>
      </w:pPr>
      <w:r w:rsidRPr="00990F01">
        <w:rPr>
          <w:rFonts w:ascii="仿宋_GB2312" w:eastAsia="仿宋_GB2312" w:hint="eastAsia"/>
          <w:sz w:val="32"/>
        </w:rPr>
        <w:t>1.</w:t>
      </w:r>
      <w:r w:rsidR="00C31C70" w:rsidRPr="00990F01">
        <w:rPr>
          <w:rFonts w:ascii="仿宋_GB2312" w:eastAsia="仿宋_GB2312" w:hint="eastAsia"/>
          <w:sz w:val="32"/>
        </w:rPr>
        <w:t xml:space="preserve"> </w:t>
      </w:r>
      <w:r w:rsidR="0008310D" w:rsidRPr="00990F01">
        <w:rPr>
          <w:rFonts w:ascii="仿宋_GB2312" w:eastAsia="仿宋_GB2312" w:hint="eastAsia"/>
          <w:sz w:val="32"/>
        </w:rPr>
        <w:t>自觉遵守中国的法律法规，具有良好的学术道德；</w:t>
      </w:r>
    </w:p>
    <w:p w14:paraId="4D39FBB1" w14:textId="4A1326BD" w:rsidR="005B1D33" w:rsidRPr="00990F01" w:rsidRDefault="0008310D" w:rsidP="00207A73">
      <w:pPr>
        <w:tabs>
          <w:tab w:val="right" w:pos="8306"/>
        </w:tabs>
        <w:ind w:firstLineChars="200" w:firstLine="640"/>
        <w:rPr>
          <w:rFonts w:ascii="仿宋_GB2312" w:eastAsia="仿宋_GB2312" w:hint="eastAsia"/>
          <w:sz w:val="32"/>
        </w:rPr>
      </w:pPr>
      <w:r w:rsidRPr="00990F01">
        <w:rPr>
          <w:rFonts w:ascii="仿宋_GB2312" w:eastAsia="仿宋_GB2312" w:hint="eastAsia"/>
          <w:sz w:val="32"/>
        </w:rPr>
        <w:t xml:space="preserve">2. </w:t>
      </w:r>
      <w:r w:rsidR="00207A73" w:rsidRPr="00990F01">
        <w:rPr>
          <w:rFonts w:ascii="仿宋_GB2312" w:eastAsia="仿宋_GB2312" w:hint="eastAsia"/>
          <w:sz w:val="32"/>
        </w:rPr>
        <w:t>具有农学或生物技术专业背景，</w:t>
      </w:r>
      <w:r w:rsidR="003730CA">
        <w:rPr>
          <w:rFonts w:ascii="仿宋_GB2312" w:eastAsia="仿宋_GB2312" w:hint="eastAsia"/>
          <w:sz w:val="32"/>
        </w:rPr>
        <w:t>博士学位</w:t>
      </w:r>
      <w:bookmarkStart w:id="0" w:name="_GoBack"/>
      <w:bookmarkEnd w:id="0"/>
      <w:r w:rsidRPr="00990F01">
        <w:rPr>
          <w:rFonts w:ascii="仿宋_GB2312" w:eastAsia="仿宋_GB2312" w:hint="eastAsia"/>
          <w:sz w:val="32"/>
        </w:rPr>
        <w:t>，</w:t>
      </w:r>
      <w:r w:rsidR="00207A73" w:rsidRPr="00990F01">
        <w:rPr>
          <w:rFonts w:ascii="仿宋_GB2312" w:eastAsia="仿宋_GB2312" w:hint="eastAsia"/>
          <w:sz w:val="32"/>
        </w:rPr>
        <w:t>热爱农业科研事业，</w:t>
      </w:r>
      <w:r w:rsidR="002961ED" w:rsidRPr="00990F01">
        <w:rPr>
          <w:rFonts w:ascii="仿宋_GB2312" w:eastAsia="仿宋_GB2312" w:hint="eastAsia"/>
          <w:sz w:val="32"/>
        </w:rPr>
        <w:t>具有</w:t>
      </w:r>
      <w:r w:rsidR="00021AF9" w:rsidRPr="00990F01">
        <w:rPr>
          <w:rFonts w:ascii="仿宋_GB2312" w:eastAsia="仿宋_GB2312" w:hint="eastAsia"/>
          <w:sz w:val="32"/>
        </w:rPr>
        <w:t>国际化视野和团队管理水平，</w:t>
      </w:r>
      <w:r w:rsidRPr="00990F01">
        <w:rPr>
          <w:rFonts w:ascii="仿宋_GB2312" w:eastAsia="仿宋_GB2312" w:hint="eastAsia"/>
          <w:sz w:val="32"/>
        </w:rPr>
        <w:t>为所从事领域同龄人中的拔尖人才，有成为该领域领军人才的发展潜力；</w:t>
      </w:r>
    </w:p>
    <w:p w14:paraId="44799A87" w14:textId="0EF14A6A" w:rsidR="00207A73" w:rsidRPr="00990F01" w:rsidRDefault="002F37E4" w:rsidP="00207A73">
      <w:pPr>
        <w:tabs>
          <w:tab w:val="right" w:pos="8306"/>
        </w:tabs>
        <w:ind w:firstLineChars="200" w:firstLine="640"/>
        <w:rPr>
          <w:rFonts w:ascii="仿宋_GB2312" w:eastAsia="仿宋_GB2312" w:hint="eastAsia"/>
          <w:sz w:val="32"/>
        </w:rPr>
      </w:pPr>
      <w:r w:rsidRPr="00990F01">
        <w:rPr>
          <w:rFonts w:ascii="仿宋_GB2312" w:eastAsia="仿宋_GB2312" w:hint="eastAsia"/>
          <w:sz w:val="32"/>
        </w:rPr>
        <w:t>3</w:t>
      </w:r>
      <w:r w:rsidR="00207A73" w:rsidRPr="00990F01">
        <w:rPr>
          <w:rFonts w:ascii="仿宋_GB2312" w:eastAsia="仿宋_GB2312" w:hint="eastAsia"/>
          <w:sz w:val="32"/>
        </w:rPr>
        <w:t>.</w:t>
      </w:r>
      <w:r w:rsidR="00C31C70" w:rsidRPr="00990F01">
        <w:rPr>
          <w:rFonts w:ascii="仿宋_GB2312" w:eastAsia="仿宋_GB2312" w:hint="eastAsia"/>
          <w:sz w:val="32"/>
        </w:rPr>
        <w:t xml:space="preserve"> 研究方向应符合作科所的发展</w:t>
      </w:r>
      <w:r w:rsidR="002961ED" w:rsidRPr="00990F01">
        <w:rPr>
          <w:rFonts w:ascii="仿宋_GB2312" w:eastAsia="仿宋_GB2312" w:hint="eastAsia"/>
          <w:sz w:val="32"/>
        </w:rPr>
        <w:t>定位，熟悉国内外转基因技术研究和应用现状，</w:t>
      </w:r>
      <w:r w:rsidR="00BA596F" w:rsidRPr="00990F01">
        <w:rPr>
          <w:rFonts w:ascii="仿宋_GB2312" w:eastAsia="仿宋_GB2312" w:hint="eastAsia"/>
          <w:sz w:val="32"/>
        </w:rPr>
        <w:t>在国内外同行</w:t>
      </w:r>
      <w:r w:rsidR="0076577A" w:rsidRPr="00990F01">
        <w:rPr>
          <w:rFonts w:ascii="仿宋_GB2312" w:eastAsia="仿宋_GB2312" w:hint="eastAsia"/>
          <w:sz w:val="32"/>
        </w:rPr>
        <w:t>中</w:t>
      </w:r>
      <w:r w:rsidR="00BA596F" w:rsidRPr="00990F01">
        <w:rPr>
          <w:rFonts w:ascii="仿宋_GB2312" w:eastAsia="仿宋_GB2312" w:hint="eastAsia"/>
          <w:sz w:val="32"/>
        </w:rPr>
        <w:t>具有较大的影响力，</w:t>
      </w:r>
      <w:r w:rsidR="002961ED" w:rsidRPr="00990F01">
        <w:rPr>
          <w:rFonts w:ascii="仿宋_GB2312" w:eastAsia="仿宋_GB2312" w:hint="eastAsia"/>
          <w:sz w:val="32"/>
        </w:rPr>
        <w:t>市场开拓能力</w:t>
      </w:r>
      <w:r w:rsidR="00BA596F" w:rsidRPr="00990F01">
        <w:rPr>
          <w:rFonts w:ascii="仿宋_GB2312" w:eastAsia="仿宋_GB2312" w:hint="eastAsia"/>
          <w:sz w:val="32"/>
        </w:rPr>
        <w:t>强</w:t>
      </w:r>
      <w:r w:rsidR="002961ED" w:rsidRPr="00990F01">
        <w:rPr>
          <w:rFonts w:ascii="仿宋_GB2312" w:eastAsia="仿宋_GB2312" w:hint="eastAsia"/>
          <w:sz w:val="32"/>
        </w:rPr>
        <w:t>；</w:t>
      </w:r>
    </w:p>
    <w:p w14:paraId="082A1619" w14:textId="14733D6D" w:rsidR="00C31C70" w:rsidRPr="00990F01" w:rsidRDefault="002F37E4" w:rsidP="00207A73">
      <w:pPr>
        <w:tabs>
          <w:tab w:val="right" w:pos="8306"/>
        </w:tabs>
        <w:ind w:firstLineChars="200" w:firstLine="640"/>
        <w:rPr>
          <w:rFonts w:ascii="仿宋_GB2312" w:eastAsia="仿宋_GB2312" w:hint="eastAsia"/>
          <w:sz w:val="32"/>
        </w:rPr>
      </w:pPr>
      <w:r w:rsidRPr="00990F01">
        <w:rPr>
          <w:rFonts w:ascii="仿宋_GB2312" w:eastAsia="仿宋_GB2312" w:hint="eastAsia"/>
          <w:sz w:val="32"/>
        </w:rPr>
        <w:t>4.</w:t>
      </w:r>
      <w:r w:rsidR="00C31C70" w:rsidRPr="00990F01">
        <w:rPr>
          <w:rFonts w:ascii="仿宋_GB2312" w:eastAsia="仿宋_GB2312" w:hint="eastAsia"/>
          <w:sz w:val="32"/>
        </w:rPr>
        <w:t xml:space="preserve"> 具有较强的领导能力和团队协作能力，具有较好的文字写作功底，能够有效合理，统筹协调地部署中心工作，带领中心人员开展创新性研究</w:t>
      </w:r>
      <w:r w:rsidR="00525AE9" w:rsidRPr="00990F01">
        <w:rPr>
          <w:rFonts w:ascii="仿宋_GB2312" w:eastAsia="仿宋_GB2312" w:hint="eastAsia"/>
          <w:sz w:val="32"/>
        </w:rPr>
        <w:t>；</w:t>
      </w:r>
    </w:p>
    <w:p w14:paraId="519E6385" w14:textId="6709878B" w:rsidR="00C31C70" w:rsidRPr="00990F01" w:rsidRDefault="002F37E4" w:rsidP="00207A73">
      <w:pPr>
        <w:tabs>
          <w:tab w:val="right" w:pos="8306"/>
        </w:tabs>
        <w:ind w:firstLineChars="200" w:firstLine="640"/>
        <w:rPr>
          <w:rFonts w:ascii="仿宋_GB2312" w:eastAsia="仿宋_GB2312" w:hint="eastAsia"/>
          <w:sz w:val="32"/>
        </w:rPr>
      </w:pPr>
      <w:r w:rsidRPr="00990F01">
        <w:rPr>
          <w:rFonts w:ascii="仿宋_GB2312" w:eastAsia="仿宋_GB2312" w:hint="eastAsia"/>
          <w:sz w:val="32"/>
        </w:rPr>
        <w:t>5</w:t>
      </w:r>
      <w:r w:rsidR="00C31C70" w:rsidRPr="00990F01">
        <w:rPr>
          <w:rFonts w:ascii="仿宋_GB2312" w:eastAsia="仿宋_GB2312" w:hint="eastAsia"/>
          <w:sz w:val="32"/>
        </w:rPr>
        <w:t>. 全职在岗工作，年龄</w:t>
      </w:r>
      <w:r w:rsidR="00990F01">
        <w:rPr>
          <w:rFonts w:ascii="仿宋_GB2312" w:eastAsia="仿宋_GB2312" w:hint="eastAsia"/>
          <w:sz w:val="32"/>
        </w:rPr>
        <w:t>原则上</w:t>
      </w:r>
      <w:r w:rsidR="00C31C70" w:rsidRPr="00990F01">
        <w:rPr>
          <w:rFonts w:ascii="仿宋_GB2312" w:eastAsia="仿宋_GB2312" w:hint="eastAsia"/>
          <w:sz w:val="32"/>
        </w:rPr>
        <w:t>不超过</w:t>
      </w:r>
      <w:r w:rsidR="00990F01">
        <w:rPr>
          <w:rFonts w:ascii="仿宋_GB2312" w:eastAsia="仿宋_GB2312"/>
          <w:sz w:val="32"/>
        </w:rPr>
        <w:t>45</w:t>
      </w:r>
      <w:r w:rsidR="00C31C70" w:rsidRPr="00990F01">
        <w:rPr>
          <w:rFonts w:ascii="仿宋_GB2312" w:eastAsia="仿宋_GB2312" w:hint="eastAsia"/>
          <w:sz w:val="32"/>
        </w:rPr>
        <w:t>岁。</w:t>
      </w:r>
    </w:p>
    <w:p w14:paraId="445CC620" w14:textId="77777777" w:rsidR="002B5FBB" w:rsidRPr="00990F01" w:rsidRDefault="002B5FBB" w:rsidP="002B5FBB">
      <w:pPr>
        <w:ind w:firstLineChars="200" w:firstLine="643"/>
        <w:rPr>
          <w:rFonts w:ascii="仿宋_GB2312" w:eastAsia="仿宋_GB2312" w:hint="eastAsia"/>
          <w:b/>
          <w:sz w:val="32"/>
        </w:rPr>
      </w:pPr>
      <w:r w:rsidRPr="00990F01">
        <w:rPr>
          <w:rFonts w:ascii="仿宋_GB2312" w:eastAsia="仿宋_GB2312" w:hint="eastAsia"/>
          <w:b/>
          <w:sz w:val="32"/>
        </w:rPr>
        <w:t>三、待遇条件</w:t>
      </w:r>
    </w:p>
    <w:p w14:paraId="3629872D" w14:textId="77777777" w:rsidR="00D23D62" w:rsidRPr="00990F01" w:rsidRDefault="00FE48A6" w:rsidP="002B5FBB">
      <w:pPr>
        <w:ind w:firstLineChars="200" w:firstLine="640"/>
        <w:rPr>
          <w:rFonts w:ascii="仿宋_GB2312" w:eastAsia="仿宋_GB2312" w:hint="eastAsia"/>
          <w:sz w:val="32"/>
        </w:rPr>
      </w:pPr>
      <w:r w:rsidRPr="00990F01">
        <w:rPr>
          <w:rFonts w:ascii="仿宋_GB2312" w:eastAsia="仿宋_GB2312" w:hint="eastAsia"/>
          <w:sz w:val="32"/>
        </w:rPr>
        <w:t>按照事业编制人员管理，给予研究员</w:t>
      </w:r>
      <w:r w:rsidR="00143D6D" w:rsidRPr="00990F01">
        <w:rPr>
          <w:rFonts w:ascii="仿宋_GB2312" w:eastAsia="仿宋_GB2312" w:hint="eastAsia"/>
          <w:sz w:val="32"/>
        </w:rPr>
        <w:t>或相当</w:t>
      </w:r>
      <w:r w:rsidRPr="00990F01">
        <w:rPr>
          <w:rFonts w:ascii="仿宋_GB2312" w:eastAsia="仿宋_GB2312" w:hint="eastAsia"/>
          <w:sz w:val="32"/>
        </w:rPr>
        <w:t>待遇。</w:t>
      </w:r>
    </w:p>
    <w:p w14:paraId="7233A31C" w14:textId="77777777" w:rsidR="002B5FBB" w:rsidRPr="00990F01" w:rsidRDefault="002B5FBB" w:rsidP="002B5FBB">
      <w:pPr>
        <w:ind w:firstLineChars="200" w:firstLine="643"/>
        <w:rPr>
          <w:rFonts w:ascii="仿宋_GB2312" w:eastAsia="仿宋_GB2312" w:hint="eastAsia"/>
          <w:b/>
          <w:sz w:val="32"/>
        </w:rPr>
      </w:pPr>
      <w:r w:rsidRPr="00990F01">
        <w:rPr>
          <w:rFonts w:ascii="仿宋_GB2312" w:eastAsia="仿宋_GB2312" w:hint="eastAsia"/>
          <w:b/>
          <w:sz w:val="32"/>
        </w:rPr>
        <w:t>四、应聘方式</w:t>
      </w:r>
    </w:p>
    <w:p w14:paraId="42055A3D" w14:textId="77777777" w:rsidR="00B109D7" w:rsidRPr="00990F01" w:rsidRDefault="007773B4" w:rsidP="002B5FBB">
      <w:pPr>
        <w:ind w:firstLineChars="200" w:firstLine="640"/>
        <w:rPr>
          <w:rFonts w:ascii="仿宋_GB2312" w:eastAsia="仿宋_GB2312" w:hint="eastAsia"/>
          <w:sz w:val="32"/>
        </w:rPr>
      </w:pPr>
      <w:r w:rsidRPr="00990F01">
        <w:rPr>
          <w:rFonts w:ascii="仿宋_GB2312" w:eastAsia="仿宋_GB2312" w:hint="eastAsia"/>
          <w:sz w:val="32"/>
        </w:rPr>
        <w:t>请将个人简历、附件报名表以及相关佐证材料电子版发送至zksrsc@caas.cn</w:t>
      </w:r>
    </w:p>
    <w:p w14:paraId="6263B3BE" w14:textId="77777777" w:rsidR="00B109D7" w:rsidRPr="00990F01" w:rsidRDefault="007773B4" w:rsidP="007773B4">
      <w:pPr>
        <w:ind w:firstLineChars="200" w:firstLine="643"/>
        <w:rPr>
          <w:rFonts w:ascii="仿宋_GB2312" w:eastAsia="仿宋_GB2312" w:hint="eastAsia"/>
          <w:b/>
          <w:sz w:val="32"/>
        </w:rPr>
      </w:pPr>
      <w:r w:rsidRPr="00990F01">
        <w:rPr>
          <w:rFonts w:ascii="仿宋_GB2312" w:eastAsia="仿宋_GB2312" w:hint="eastAsia"/>
          <w:b/>
          <w:sz w:val="32"/>
        </w:rPr>
        <w:t>联系人：</w:t>
      </w:r>
      <w:r w:rsidR="00B109D7" w:rsidRPr="00990F01">
        <w:rPr>
          <w:rFonts w:ascii="仿宋_GB2312" w:eastAsia="仿宋_GB2312" w:hint="eastAsia"/>
          <w:sz w:val="32"/>
        </w:rPr>
        <w:t>中国农业科学院作物科学研究所 人事处</w:t>
      </w:r>
    </w:p>
    <w:p w14:paraId="25F37B35" w14:textId="77777777" w:rsidR="002B5FBB" w:rsidRPr="00990F01" w:rsidRDefault="00B109D7" w:rsidP="007773B4">
      <w:pPr>
        <w:ind w:firstLineChars="200" w:firstLine="640"/>
        <w:rPr>
          <w:rFonts w:ascii="仿宋_GB2312" w:eastAsia="仿宋_GB2312" w:hint="eastAsia"/>
          <w:sz w:val="32"/>
        </w:rPr>
      </w:pPr>
      <w:r w:rsidRPr="00990F01">
        <w:rPr>
          <w:rFonts w:ascii="仿宋_GB2312" w:eastAsia="仿宋_GB2312" w:hint="eastAsia"/>
          <w:sz w:val="32"/>
        </w:rPr>
        <w:t>电话：010-82108410,</w:t>
      </w:r>
      <w:r w:rsidR="007773B4" w:rsidRPr="00990F01">
        <w:rPr>
          <w:rFonts w:ascii="仿宋_GB2312" w:eastAsia="仿宋_GB2312" w:hint="eastAsia"/>
          <w:sz w:val="32"/>
        </w:rPr>
        <w:t xml:space="preserve"> </w:t>
      </w:r>
      <w:r w:rsidRPr="00990F01">
        <w:rPr>
          <w:rFonts w:ascii="仿宋_GB2312" w:eastAsia="仿宋_GB2312" w:hint="eastAsia"/>
          <w:sz w:val="32"/>
        </w:rPr>
        <w:t>82108599</w:t>
      </w:r>
    </w:p>
    <w:sectPr w:rsidR="002B5FBB" w:rsidRPr="00990F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07194" w14:textId="77777777" w:rsidR="009C56E0" w:rsidRDefault="009C56E0" w:rsidP="00D63A77">
      <w:r>
        <w:separator/>
      </w:r>
    </w:p>
  </w:endnote>
  <w:endnote w:type="continuationSeparator" w:id="0">
    <w:p w14:paraId="2EA96B0D" w14:textId="77777777" w:rsidR="009C56E0" w:rsidRDefault="009C56E0" w:rsidP="00D63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A84ED" w14:textId="77777777" w:rsidR="009C56E0" w:rsidRDefault="009C56E0" w:rsidP="00D63A77">
      <w:r>
        <w:separator/>
      </w:r>
    </w:p>
  </w:footnote>
  <w:footnote w:type="continuationSeparator" w:id="0">
    <w:p w14:paraId="336936D7" w14:textId="77777777" w:rsidR="009C56E0" w:rsidRDefault="009C56E0" w:rsidP="00D63A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0C1C"/>
    <w:rsid w:val="00017472"/>
    <w:rsid w:val="00021AF9"/>
    <w:rsid w:val="0004544F"/>
    <w:rsid w:val="0008310D"/>
    <w:rsid w:val="000A77FD"/>
    <w:rsid w:val="000B4611"/>
    <w:rsid w:val="000C0123"/>
    <w:rsid w:val="000F7038"/>
    <w:rsid w:val="0010716D"/>
    <w:rsid w:val="00143D6D"/>
    <w:rsid w:val="001E04EB"/>
    <w:rsid w:val="001E2F54"/>
    <w:rsid w:val="00207A73"/>
    <w:rsid w:val="002909A7"/>
    <w:rsid w:val="00294B6D"/>
    <w:rsid w:val="002961ED"/>
    <w:rsid w:val="002B3E59"/>
    <w:rsid w:val="002B5FBB"/>
    <w:rsid w:val="002F37E4"/>
    <w:rsid w:val="003730CA"/>
    <w:rsid w:val="003B4ECE"/>
    <w:rsid w:val="003F16D6"/>
    <w:rsid w:val="004721B9"/>
    <w:rsid w:val="004F1994"/>
    <w:rsid w:val="00525AE9"/>
    <w:rsid w:val="005B1D33"/>
    <w:rsid w:val="006B38A0"/>
    <w:rsid w:val="0076577A"/>
    <w:rsid w:val="00774973"/>
    <w:rsid w:val="007773B4"/>
    <w:rsid w:val="007A4411"/>
    <w:rsid w:val="00910721"/>
    <w:rsid w:val="00914378"/>
    <w:rsid w:val="00960A28"/>
    <w:rsid w:val="00980075"/>
    <w:rsid w:val="00990F01"/>
    <w:rsid w:val="009C56E0"/>
    <w:rsid w:val="00A26D19"/>
    <w:rsid w:val="00A95434"/>
    <w:rsid w:val="00B109D7"/>
    <w:rsid w:val="00B96E89"/>
    <w:rsid w:val="00BA596F"/>
    <w:rsid w:val="00BC197A"/>
    <w:rsid w:val="00C31C70"/>
    <w:rsid w:val="00C822DE"/>
    <w:rsid w:val="00CD6D16"/>
    <w:rsid w:val="00D23D62"/>
    <w:rsid w:val="00D63A77"/>
    <w:rsid w:val="00E32970"/>
    <w:rsid w:val="00E421CE"/>
    <w:rsid w:val="00F40C1C"/>
    <w:rsid w:val="00FB544B"/>
    <w:rsid w:val="00FE473F"/>
    <w:rsid w:val="00FE4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F313E"/>
  <w15:docId w15:val="{6771579C-48DF-483D-AF8D-E3AB37DF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94B6D"/>
    <w:rPr>
      <w:sz w:val="21"/>
      <w:szCs w:val="21"/>
    </w:rPr>
  </w:style>
  <w:style w:type="paragraph" w:styleId="a4">
    <w:name w:val="annotation text"/>
    <w:basedOn w:val="a"/>
    <w:link w:val="a5"/>
    <w:uiPriority w:val="99"/>
    <w:semiHidden/>
    <w:unhideWhenUsed/>
    <w:rsid w:val="00294B6D"/>
    <w:pPr>
      <w:jc w:val="left"/>
    </w:pPr>
  </w:style>
  <w:style w:type="character" w:customStyle="1" w:styleId="a5">
    <w:name w:val="批注文字 字符"/>
    <w:basedOn w:val="a0"/>
    <w:link w:val="a4"/>
    <w:uiPriority w:val="99"/>
    <w:semiHidden/>
    <w:rsid w:val="00294B6D"/>
  </w:style>
  <w:style w:type="paragraph" w:styleId="a6">
    <w:name w:val="annotation subject"/>
    <w:basedOn w:val="a4"/>
    <w:next w:val="a4"/>
    <w:link w:val="a7"/>
    <w:uiPriority w:val="99"/>
    <w:semiHidden/>
    <w:unhideWhenUsed/>
    <w:rsid w:val="00294B6D"/>
    <w:rPr>
      <w:b/>
      <w:bCs/>
    </w:rPr>
  </w:style>
  <w:style w:type="character" w:customStyle="1" w:styleId="a7">
    <w:name w:val="批注主题 字符"/>
    <w:basedOn w:val="a5"/>
    <w:link w:val="a6"/>
    <w:uiPriority w:val="99"/>
    <w:semiHidden/>
    <w:rsid w:val="00294B6D"/>
    <w:rPr>
      <w:b/>
      <w:bCs/>
    </w:rPr>
  </w:style>
  <w:style w:type="paragraph" w:styleId="a8">
    <w:name w:val="Balloon Text"/>
    <w:basedOn w:val="a"/>
    <w:link w:val="a9"/>
    <w:uiPriority w:val="99"/>
    <w:semiHidden/>
    <w:unhideWhenUsed/>
    <w:rsid w:val="00294B6D"/>
    <w:rPr>
      <w:sz w:val="18"/>
      <w:szCs w:val="18"/>
    </w:rPr>
  </w:style>
  <w:style w:type="character" w:customStyle="1" w:styleId="a9">
    <w:name w:val="批注框文本 字符"/>
    <w:basedOn w:val="a0"/>
    <w:link w:val="a8"/>
    <w:uiPriority w:val="99"/>
    <w:semiHidden/>
    <w:rsid w:val="00294B6D"/>
    <w:rPr>
      <w:sz w:val="18"/>
      <w:szCs w:val="18"/>
    </w:rPr>
  </w:style>
  <w:style w:type="paragraph" w:styleId="aa">
    <w:name w:val="header"/>
    <w:basedOn w:val="a"/>
    <w:link w:val="ab"/>
    <w:uiPriority w:val="99"/>
    <w:unhideWhenUsed/>
    <w:rsid w:val="00D63A77"/>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D63A77"/>
    <w:rPr>
      <w:sz w:val="18"/>
      <w:szCs w:val="18"/>
    </w:rPr>
  </w:style>
  <w:style w:type="paragraph" w:styleId="ac">
    <w:name w:val="footer"/>
    <w:basedOn w:val="a"/>
    <w:link w:val="ad"/>
    <w:uiPriority w:val="99"/>
    <w:unhideWhenUsed/>
    <w:rsid w:val="00D63A77"/>
    <w:pPr>
      <w:tabs>
        <w:tab w:val="center" w:pos="4153"/>
        <w:tab w:val="right" w:pos="8306"/>
      </w:tabs>
      <w:snapToGrid w:val="0"/>
      <w:jc w:val="left"/>
    </w:pPr>
    <w:rPr>
      <w:sz w:val="18"/>
      <w:szCs w:val="18"/>
    </w:rPr>
  </w:style>
  <w:style w:type="character" w:customStyle="1" w:styleId="ad">
    <w:name w:val="页脚 字符"/>
    <w:basedOn w:val="a0"/>
    <w:link w:val="ac"/>
    <w:uiPriority w:val="99"/>
    <w:rsid w:val="00D63A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人事处</cp:lastModifiedBy>
  <cp:revision>14</cp:revision>
  <dcterms:created xsi:type="dcterms:W3CDTF">2018-05-08T08:18:00Z</dcterms:created>
  <dcterms:modified xsi:type="dcterms:W3CDTF">2018-05-09T03:36:00Z</dcterms:modified>
</cp:coreProperties>
</file>